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BC2D" w14:textId="5A84D49F" w:rsidR="00272B9B" w:rsidRDefault="00E160C3" w:rsidP="00272B9B">
      <w:pPr>
        <w:spacing w:line="360" w:lineRule="exact"/>
        <w:jc w:val="center"/>
        <w:rPr>
          <w:rFonts w:ascii="Times New Roman" w:eastAsia="黑体" w:hAnsi="Times New Roman"/>
          <w:sz w:val="28"/>
          <w:szCs w:val="28"/>
        </w:rPr>
      </w:pPr>
      <w:r w:rsidRPr="00E160C3">
        <w:rPr>
          <w:rFonts w:ascii="Times New Roman" w:eastAsia="黑体" w:hAnsi="Times New Roman" w:hint="eastAsia"/>
          <w:sz w:val="28"/>
          <w:szCs w:val="28"/>
        </w:rPr>
        <w:t>山东永利新能源车业有限公司年产</w:t>
      </w:r>
      <w:r w:rsidR="00881D1D">
        <w:rPr>
          <w:rFonts w:ascii="Times New Roman" w:eastAsia="黑体" w:hAnsi="Times New Roman" w:hint="eastAsia"/>
          <w:sz w:val="28"/>
          <w:szCs w:val="28"/>
        </w:rPr>
        <w:t>3</w:t>
      </w:r>
      <w:r w:rsidRPr="00E160C3">
        <w:rPr>
          <w:rFonts w:ascii="Times New Roman" w:eastAsia="黑体" w:hAnsi="Times New Roman" w:hint="eastAsia"/>
          <w:sz w:val="28"/>
          <w:szCs w:val="28"/>
        </w:rPr>
        <w:t>万辆高尔夫球车项目</w:t>
      </w:r>
    </w:p>
    <w:p w14:paraId="2B13144B" w14:textId="77777777" w:rsidR="00272B9B" w:rsidRPr="001A1B1A" w:rsidRDefault="00272B9B" w:rsidP="00272B9B">
      <w:pPr>
        <w:spacing w:line="360" w:lineRule="exact"/>
        <w:jc w:val="center"/>
        <w:rPr>
          <w:rFonts w:ascii="Times New Roman" w:eastAsia="黑体" w:hAnsi="Times New Roman"/>
          <w:sz w:val="28"/>
          <w:szCs w:val="28"/>
        </w:rPr>
      </w:pPr>
      <w:r w:rsidRPr="001A1B1A">
        <w:rPr>
          <w:rFonts w:ascii="Times New Roman" w:eastAsia="黑体" w:hAnsi="Times New Roman"/>
          <w:sz w:val="28"/>
          <w:szCs w:val="28"/>
        </w:rPr>
        <w:t>环境影响报告书第一次</w:t>
      </w:r>
      <w:r>
        <w:rPr>
          <w:rFonts w:ascii="Times New Roman" w:eastAsia="黑体" w:hAnsi="Times New Roman" w:hint="eastAsia"/>
          <w:sz w:val="28"/>
          <w:szCs w:val="28"/>
        </w:rPr>
        <w:t>信息公开</w:t>
      </w:r>
    </w:p>
    <w:p w14:paraId="15FE4429" w14:textId="3A7435C7" w:rsidR="00272B9B" w:rsidRPr="001A1B1A" w:rsidRDefault="00272B9B" w:rsidP="00272B9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1A1B1A">
        <w:rPr>
          <w:rFonts w:ascii="Times New Roman" w:hAnsi="Times New Roman"/>
          <w:szCs w:val="21"/>
        </w:rPr>
        <w:t>根据《</w:t>
      </w:r>
      <w:r w:rsidRPr="006A01A0">
        <w:rPr>
          <w:rFonts w:ascii="Times New Roman" w:hAnsi="Times New Roman" w:hint="eastAsia"/>
          <w:szCs w:val="21"/>
        </w:rPr>
        <w:t>环境影响评价公众参与办法</w:t>
      </w:r>
      <w:r w:rsidRPr="001A1B1A">
        <w:rPr>
          <w:rFonts w:ascii="Times New Roman" w:hAnsi="Times New Roman"/>
          <w:szCs w:val="21"/>
        </w:rPr>
        <w:t>》</w:t>
      </w:r>
      <w:r>
        <w:rPr>
          <w:rFonts w:ascii="Times New Roman" w:hAnsi="Times New Roman" w:hint="eastAsia"/>
          <w:szCs w:val="21"/>
        </w:rPr>
        <w:t>（部令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第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号）、《</w:t>
      </w:r>
      <w:r w:rsidRPr="00B77930">
        <w:rPr>
          <w:rFonts w:ascii="Times New Roman" w:hAnsi="Times New Roman" w:hint="eastAsia"/>
          <w:szCs w:val="21"/>
        </w:rPr>
        <w:t>关于发布</w:t>
      </w:r>
      <w:r>
        <w:rPr>
          <w:rFonts w:ascii="Times New Roman" w:hAnsi="Times New Roman"/>
          <w:szCs w:val="21"/>
        </w:rPr>
        <w:t>&lt;</w:t>
      </w:r>
      <w:r w:rsidRPr="00B77930">
        <w:rPr>
          <w:rFonts w:ascii="Times New Roman" w:hAnsi="Times New Roman" w:hint="eastAsia"/>
          <w:szCs w:val="21"/>
        </w:rPr>
        <w:t>环境影响评价公众参与办法</w:t>
      </w:r>
      <w:r>
        <w:rPr>
          <w:rFonts w:ascii="Times New Roman" w:hAnsi="Times New Roman" w:hint="eastAsia"/>
          <w:szCs w:val="21"/>
        </w:rPr>
        <w:t>&gt;</w:t>
      </w:r>
      <w:r w:rsidRPr="00B77930">
        <w:rPr>
          <w:rFonts w:ascii="Times New Roman" w:hAnsi="Times New Roman" w:hint="eastAsia"/>
          <w:szCs w:val="21"/>
        </w:rPr>
        <w:t>配套文件的公告的相关要求</w:t>
      </w:r>
      <w:r>
        <w:rPr>
          <w:rFonts w:ascii="Times New Roman" w:hAnsi="Times New Roman" w:hint="eastAsia"/>
          <w:szCs w:val="21"/>
        </w:rPr>
        <w:t>》（</w:t>
      </w:r>
      <w:r w:rsidRPr="00B77930">
        <w:rPr>
          <w:rFonts w:ascii="Times New Roman" w:hAnsi="Times New Roman" w:hint="eastAsia"/>
          <w:szCs w:val="21"/>
        </w:rPr>
        <w:t>生态环境部公告</w:t>
      </w:r>
      <w:r w:rsidRPr="00B77930">
        <w:rPr>
          <w:rFonts w:ascii="Times New Roman" w:hAnsi="Times New Roman" w:hint="eastAsia"/>
          <w:szCs w:val="21"/>
        </w:rPr>
        <w:t>2018</w:t>
      </w:r>
      <w:r w:rsidRPr="00B77930">
        <w:rPr>
          <w:rFonts w:ascii="Times New Roman" w:hAnsi="Times New Roman" w:hint="eastAsia"/>
          <w:szCs w:val="21"/>
        </w:rPr>
        <w:t>年第</w:t>
      </w:r>
      <w:r w:rsidRPr="00B77930">
        <w:rPr>
          <w:rFonts w:ascii="Times New Roman" w:hAnsi="Times New Roman" w:hint="eastAsia"/>
          <w:szCs w:val="21"/>
        </w:rPr>
        <w:t>48</w:t>
      </w:r>
      <w:r w:rsidRPr="00B77930">
        <w:rPr>
          <w:rFonts w:ascii="Times New Roman" w:hAnsi="Times New Roman" w:hint="eastAsia"/>
          <w:szCs w:val="21"/>
        </w:rPr>
        <w:t>号</w:t>
      </w:r>
      <w:r>
        <w:rPr>
          <w:rFonts w:ascii="Times New Roman" w:hAnsi="Times New Roman" w:hint="eastAsia"/>
          <w:szCs w:val="21"/>
        </w:rPr>
        <w:t>）</w:t>
      </w:r>
      <w:r w:rsidRPr="001A1B1A">
        <w:rPr>
          <w:rFonts w:ascii="Times New Roman" w:hAnsi="Times New Roman"/>
          <w:szCs w:val="21"/>
        </w:rPr>
        <w:t>，对</w:t>
      </w:r>
      <w:r w:rsidR="00E160C3" w:rsidRPr="00E160C3">
        <w:rPr>
          <w:rFonts w:ascii="Times New Roman" w:hAnsi="Times New Roman" w:hint="eastAsia"/>
          <w:szCs w:val="21"/>
        </w:rPr>
        <w:t>山东永利新能源车业有限公司年产</w:t>
      </w:r>
      <w:r w:rsidR="00881D1D">
        <w:rPr>
          <w:rFonts w:ascii="Times New Roman" w:hAnsi="Times New Roman" w:hint="eastAsia"/>
          <w:szCs w:val="21"/>
        </w:rPr>
        <w:t>3</w:t>
      </w:r>
      <w:r w:rsidR="00E160C3" w:rsidRPr="00E160C3">
        <w:rPr>
          <w:rFonts w:ascii="Times New Roman" w:hAnsi="Times New Roman" w:hint="eastAsia"/>
          <w:szCs w:val="21"/>
        </w:rPr>
        <w:t>万辆高尔夫球车项目</w:t>
      </w:r>
      <w:r w:rsidRPr="001A1B1A">
        <w:rPr>
          <w:rFonts w:ascii="Times New Roman" w:hAnsi="Times New Roman"/>
          <w:szCs w:val="21"/>
        </w:rPr>
        <w:t>环境影响评价进行公众参与信息公示，使项目建设可能影响区域内的公众对项目建设情况有所了解，并通过公示了解社会公众对建设项目的态度和建议，接受社会公众的监督。</w:t>
      </w:r>
    </w:p>
    <w:p w14:paraId="5689943D" w14:textId="77777777" w:rsidR="00272B9B" w:rsidRPr="001A1B1A" w:rsidRDefault="00272B9B" w:rsidP="00272B9B">
      <w:pPr>
        <w:spacing w:line="360" w:lineRule="auto"/>
        <w:rPr>
          <w:rFonts w:ascii="Times New Roman" w:hAnsi="Times New Roman"/>
          <w:b/>
          <w:kern w:val="0"/>
          <w:szCs w:val="21"/>
        </w:rPr>
      </w:pPr>
      <w:r w:rsidRPr="001A1B1A">
        <w:rPr>
          <w:rFonts w:ascii="Times New Roman" w:hAnsi="Times New Roman"/>
          <w:b/>
          <w:kern w:val="0"/>
          <w:szCs w:val="21"/>
        </w:rPr>
        <w:t>一、</w:t>
      </w:r>
      <w:r>
        <w:rPr>
          <w:rFonts w:ascii="Times New Roman" w:hAnsi="Times New Roman" w:hint="eastAsia"/>
          <w:b/>
          <w:kern w:val="0"/>
          <w:szCs w:val="21"/>
        </w:rPr>
        <w:t>建设</w:t>
      </w:r>
      <w:r w:rsidRPr="001A1B1A">
        <w:rPr>
          <w:rFonts w:ascii="Times New Roman" w:hAnsi="Times New Roman"/>
          <w:b/>
          <w:kern w:val="0"/>
          <w:szCs w:val="21"/>
        </w:rPr>
        <w:t>项目概况</w:t>
      </w:r>
    </w:p>
    <w:p w14:paraId="7708BC9A" w14:textId="0AA9E0D4" w:rsidR="00272B9B" w:rsidRPr="00A42114" w:rsidRDefault="00272B9B" w:rsidP="00272B9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建设</w:t>
      </w:r>
      <w:r w:rsidRPr="001A1B1A">
        <w:rPr>
          <w:rFonts w:ascii="Times New Roman" w:hAnsi="Times New Roman"/>
          <w:szCs w:val="21"/>
        </w:rPr>
        <w:t>项目名称：</w:t>
      </w:r>
      <w:r w:rsidR="00E160C3" w:rsidRPr="00E160C3">
        <w:rPr>
          <w:rFonts w:ascii="Times New Roman" w:hAnsi="Times New Roman" w:hint="eastAsia"/>
          <w:szCs w:val="21"/>
        </w:rPr>
        <w:t>年产</w:t>
      </w:r>
      <w:r w:rsidR="00881D1D">
        <w:rPr>
          <w:rFonts w:ascii="Times New Roman" w:hAnsi="Times New Roman" w:hint="eastAsia"/>
          <w:szCs w:val="21"/>
        </w:rPr>
        <w:t>3</w:t>
      </w:r>
      <w:r w:rsidR="00E160C3" w:rsidRPr="00E160C3">
        <w:rPr>
          <w:rFonts w:ascii="Times New Roman" w:hAnsi="Times New Roman" w:hint="eastAsia"/>
          <w:szCs w:val="21"/>
        </w:rPr>
        <w:t>万辆高尔夫球车项目</w:t>
      </w:r>
    </w:p>
    <w:p w14:paraId="253854FC" w14:textId="75A1790A" w:rsidR="00272B9B" w:rsidRPr="002938C9" w:rsidRDefault="00272B9B" w:rsidP="00272B9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选址：</w:t>
      </w:r>
      <w:r w:rsidR="00E160C3" w:rsidRPr="00E160C3">
        <w:rPr>
          <w:rFonts w:ascii="Times New Roman" w:hAnsi="Times New Roman" w:hint="eastAsia"/>
          <w:szCs w:val="21"/>
        </w:rPr>
        <w:t>莒县经济开发区烟台路</w:t>
      </w:r>
      <w:r w:rsidR="00E160C3" w:rsidRPr="00E160C3">
        <w:rPr>
          <w:rFonts w:ascii="Times New Roman" w:hAnsi="Times New Roman" w:hint="eastAsia"/>
          <w:szCs w:val="21"/>
        </w:rPr>
        <w:t>6</w:t>
      </w:r>
      <w:r w:rsidR="00E160C3" w:rsidRPr="00E160C3">
        <w:rPr>
          <w:rFonts w:ascii="Times New Roman" w:hAnsi="Times New Roman" w:hint="eastAsia"/>
          <w:szCs w:val="21"/>
        </w:rPr>
        <w:t>号山东永利新能源车业有限公司</w:t>
      </w:r>
      <w:r w:rsidRPr="00836C61">
        <w:rPr>
          <w:rFonts w:ascii="Times New Roman" w:hAnsi="Times New Roman" w:hint="eastAsia"/>
          <w:szCs w:val="21"/>
        </w:rPr>
        <w:t>厂区</w:t>
      </w:r>
      <w:r>
        <w:rPr>
          <w:rFonts w:ascii="Times New Roman" w:hAnsi="Times New Roman" w:hint="eastAsia"/>
          <w:szCs w:val="21"/>
        </w:rPr>
        <w:t>内</w:t>
      </w:r>
    </w:p>
    <w:p w14:paraId="2ACAAB7B" w14:textId="7EC6C0B5" w:rsidR="00E160C3" w:rsidRDefault="00272B9B" w:rsidP="00272B9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建设内容：</w:t>
      </w:r>
      <w:r w:rsidR="00E160C3" w:rsidRPr="00E160C3">
        <w:rPr>
          <w:rFonts w:ascii="Times New Roman" w:hAnsi="Times New Roman" w:hint="eastAsia"/>
          <w:szCs w:val="21"/>
        </w:rPr>
        <w:t>利用公司现有生产车间、研发中心及部分原有配套生产设备、设施，淘汰部分落后设备，新购置部分先进高尔夫球车生产、研发设备，工艺为：下料—</w:t>
      </w:r>
      <w:proofErr w:type="gramStart"/>
      <w:r w:rsidR="00E160C3" w:rsidRPr="00E160C3">
        <w:rPr>
          <w:rFonts w:ascii="Times New Roman" w:hAnsi="Times New Roman" w:hint="eastAsia"/>
          <w:szCs w:val="21"/>
        </w:rPr>
        <w:t>焊接—涂装</w:t>
      </w:r>
      <w:proofErr w:type="gramEnd"/>
      <w:r w:rsidR="00E160C3" w:rsidRPr="00E160C3">
        <w:rPr>
          <w:rFonts w:ascii="Times New Roman" w:hAnsi="Times New Roman" w:hint="eastAsia"/>
          <w:szCs w:val="21"/>
        </w:rPr>
        <w:t>—总装—检测—成品，项目建成后可实现年产</w:t>
      </w:r>
      <w:r w:rsidR="00881D1D">
        <w:rPr>
          <w:rFonts w:ascii="Times New Roman" w:hAnsi="Times New Roman" w:hint="eastAsia"/>
          <w:szCs w:val="21"/>
        </w:rPr>
        <w:t>3</w:t>
      </w:r>
      <w:r w:rsidR="00E160C3" w:rsidRPr="00E160C3">
        <w:rPr>
          <w:rFonts w:ascii="Times New Roman" w:hAnsi="Times New Roman" w:hint="eastAsia"/>
          <w:szCs w:val="21"/>
        </w:rPr>
        <w:t>万辆高尔夫球车的生产能力。</w:t>
      </w:r>
    </w:p>
    <w:p w14:paraId="797836BD" w14:textId="77777777" w:rsidR="00272B9B" w:rsidRPr="001A1B1A" w:rsidRDefault="00272B9B" w:rsidP="00272B9B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napToGrid w:val="0"/>
          <w:szCs w:val="21"/>
        </w:rPr>
        <w:t>二</w:t>
      </w:r>
      <w:r w:rsidRPr="001A1B1A">
        <w:rPr>
          <w:rFonts w:ascii="Times New Roman" w:hAnsi="Times New Roman"/>
          <w:b/>
          <w:snapToGrid w:val="0"/>
          <w:szCs w:val="21"/>
        </w:rPr>
        <w:t>、</w:t>
      </w:r>
      <w:r w:rsidRPr="001A1B1A">
        <w:rPr>
          <w:rFonts w:ascii="Times New Roman" w:hAnsi="Times New Roman"/>
          <w:b/>
          <w:szCs w:val="21"/>
        </w:rPr>
        <w:t>建设单位名称和联系方式</w:t>
      </w:r>
    </w:p>
    <w:p w14:paraId="13D8F210" w14:textId="4B0DECDC" w:rsidR="00272B9B" w:rsidRPr="00047F9F" w:rsidRDefault="00272B9B" w:rsidP="00272B9B">
      <w:pPr>
        <w:spacing w:line="360" w:lineRule="auto"/>
        <w:ind w:firstLineChars="224" w:firstLine="470"/>
        <w:rPr>
          <w:rFonts w:ascii="Times New Roman" w:hAnsi="Times New Roman"/>
          <w:szCs w:val="21"/>
        </w:rPr>
      </w:pPr>
      <w:r w:rsidRPr="00047F9F">
        <w:rPr>
          <w:rFonts w:ascii="Times New Roman" w:hAnsi="Times New Roman"/>
          <w:szCs w:val="21"/>
        </w:rPr>
        <w:t>建设单位：</w:t>
      </w:r>
      <w:r w:rsidR="00E160C3" w:rsidRPr="00E160C3">
        <w:rPr>
          <w:rFonts w:ascii="Times New Roman" w:hAnsi="Times New Roman" w:hint="eastAsia"/>
          <w:szCs w:val="21"/>
        </w:rPr>
        <w:t>山东永利新能源车业有限公司</w:t>
      </w:r>
    </w:p>
    <w:p w14:paraId="04CB1DF7" w14:textId="1DE8A908" w:rsidR="00272B9B" w:rsidRPr="001A1B1A" w:rsidRDefault="00272B9B" w:rsidP="00272B9B">
      <w:pPr>
        <w:spacing w:line="360" w:lineRule="auto"/>
        <w:ind w:firstLineChars="224" w:firstLine="470"/>
        <w:rPr>
          <w:rFonts w:ascii="Times New Roman" w:hAnsi="Times New Roman"/>
          <w:szCs w:val="21"/>
        </w:rPr>
      </w:pPr>
      <w:r w:rsidRPr="00047F9F">
        <w:rPr>
          <w:rFonts w:ascii="Times New Roman" w:hAnsi="Times New Roman"/>
          <w:szCs w:val="21"/>
        </w:rPr>
        <w:t>联系人：</w:t>
      </w:r>
      <w:r w:rsidR="00E160C3">
        <w:rPr>
          <w:rFonts w:ascii="Times New Roman" w:hAnsi="Times New Roman" w:hint="eastAsia"/>
          <w:szCs w:val="21"/>
        </w:rPr>
        <w:t>陈总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</w:t>
      </w:r>
      <w:r w:rsidRPr="00047F9F">
        <w:rPr>
          <w:rFonts w:ascii="Times New Roman" w:hAnsi="Times New Roman"/>
          <w:szCs w:val="21"/>
        </w:rPr>
        <w:t>联系电话：</w:t>
      </w:r>
      <w:r w:rsidR="00E160C3" w:rsidRPr="00E160C3">
        <w:rPr>
          <w:rFonts w:ascii="Times New Roman" w:hAnsi="Times New Roman"/>
          <w:szCs w:val="21"/>
        </w:rPr>
        <w:t>13695395191</w:t>
      </w:r>
    </w:p>
    <w:p w14:paraId="7F495183" w14:textId="77777777" w:rsidR="00272B9B" w:rsidRPr="001A1B1A" w:rsidRDefault="00272B9B" w:rsidP="00272B9B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三</w:t>
      </w:r>
      <w:r w:rsidRPr="001A1B1A">
        <w:rPr>
          <w:rFonts w:ascii="Times New Roman" w:hAnsi="Times New Roman"/>
          <w:b/>
          <w:szCs w:val="21"/>
        </w:rPr>
        <w:t>、环境影响</w:t>
      </w:r>
      <w:r>
        <w:rPr>
          <w:rFonts w:ascii="Times New Roman" w:hAnsi="Times New Roman" w:hint="eastAsia"/>
          <w:b/>
          <w:szCs w:val="21"/>
        </w:rPr>
        <w:t>报告书编制单位</w:t>
      </w:r>
      <w:r w:rsidRPr="001A1B1A">
        <w:rPr>
          <w:rFonts w:ascii="Times New Roman" w:hAnsi="Times New Roman"/>
          <w:b/>
          <w:szCs w:val="21"/>
        </w:rPr>
        <w:t>名称</w:t>
      </w:r>
    </w:p>
    <w:p w14:paraId="3AC9050D" w14:textId="517CA494" w:rsidR="00272B9B" w:rsidRDefault="00272B9B" w:rsidP="00272B9B">
      <w:pPr>
        <w:spacing w:line="360" w:lineRule="auto"/>
        <w:ind w:firstLineChars="224" w:firstLine="470"/>
        <w:rPr>
          <w:rFonts w:ascii="Times New Roman" w:hAnsi="Times New Roman"/>
          <w:szCs w:val="21"/>
        </w:rPr>
      </w:pPr>
      <w:r w:rsidRPr="002938C9">
        <w:rPr>
          <w:rFonts w:ascii="Times New Roman" w:hAnsi="Times New Roman" w:hint="eastAsia"/>
          <w:szCs w:val="21"/>
        </w:rPr>
        <w:t>编制单位</w:t>
      </w:r>
      <w:r w:rsidRPr="001A1B1A">
        <w:rPr>
          <w:rFonts w:ascii="Times New Roman" w:hAnsi="Times New Roman"/>
          <w:szCs w:val="21"/>
        </w:rPr>
        <w:t>：</w:t>
      </w:r>
      <w:r w:rsidR="003B4C2E" w:rsidRPr="003B4C2E">
        <w:rPr>
          <w:rFonts w:ascii="Times New Roman" w:hAnsi="Times New Roman" w:hint="eastAsia"/>
          <w:szCs w:val="21"/>
        </w:rPr>
        <w:t>山东新启蒙项目咨询有限公司</w:t>
      </w:r>
    </w:p>
    <w:p w14:paraId="4CD3A44E" w14:textId="77777777" w:rsidR="00272B9B" w:rsidRPr="001A1B1A" w:rsidRDefault="00272B9B" w:rsidP="00272B9B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四</w:t>
      </w:r>
      <w:r w:rsidRPr="001A1B1A">
        <w:rPr>
          <w:rFonts w:ascii="Times New Roman" w:hAnsi="Times New Roman"/>
          <w:b/>
          <w:szCs w:val="21"/>
        </w:rPr>
        <w:t>、</w:t>
      </w:r>
      <w:r>
        <w:rPr>
          <w:rFonts w:ascii="Times New Roman" w:hAnsi="Times New Roman" w:hint="eastAsia"/>
          <w:b/>
          <w:szCs w:val="21"/>
        </w:rPr>
        <w:t>公众意见表链接</w:t>
      </w:r>
    </w:p>
    <w:p w14:paraId="6E532358" w14:textId="77777777" w:rsidR="00272B9B" w:rsidRPr="002938C9" w:rsidRDefault="00272B9B" w:rsidP="00272B9B">
      <w:pPr>
        <w:spacing w:line="360" w:lineRule="auto"/>
        <w:ind w:leftChars="224" w:left="470"/>
        <w:jc w:val="left"/>
        <w:rPr>
          <w:rFonts w:ascii="Times New Roman" w:hAnsi="Times New Roman"/>
          <w:szCs w:val="21"/>
        </w:rPr>
      </w:pPr>
      <w:r w:rsidRPr="003C726C">
        <w:rPr>
          <w:rFonts w:ascii="Times New Roman" w:hAnsi="Times New Roman" w:hint="eastAsia"/>
          <w:szCs w:val="21"/>
        </w:rPr>
        <w:t>建设项目环境影响评价公众意见</w:t>
      </w:r>
      <w:proofErr w:type="gramStart"/>
      <w:r w:rsidRPr="003C726C">
        <w:rPr>
          <w:rFonts w:ascii="Times New Roman" w:hAnsi="Times New Roman" w:hint="eastAsia"/>
          <w:szCs w:val="21"/>
        </w:rPr>
        <w:t>表</w:t>
      </w:r>
      <w:r>
        <w:rPr>
          <w:rFonts w:ascii="Times New Roman" w:hAnsi="Times New Roman" w:hint="eastAsia"/>
          <w:szCs w:val="21"/>
        </w:rPr>
        <w:t>网络</w:t>
      </w:r>
      <w:proofErr w:type="gramEnd"/>
      <w:r>
        <w:rPr>
          <w:rFonts w:ascii="Times New Roman" w:hAnsi="Times New Roman" w:hint="eastAsia"/>
          <w:szCs w:val="21"/>
        </w:rPr>
        <w:t>链接：</w:t>
      </w:r>
      <w:r w:rsidRPr="003C726C">
        <w:rPr>
          <w:rFonts w:ascii="Times New Roman" w:hAnsi="Times New Roman"/>
          <w:szCs w:val="21"/>
        </w:rPr>
        <w:t>http://www.mee.gov.cn/xxgk2018/xxgk/xxgk01/201810/t20181024_665329.html</w:t>
      </w:r>
    </w:p>
    <w:p w14:paraId="067FCD1A" w14:textId="77777777" w:rsidR="00272B9B" w:rsidRPr="001A1B1A" w:rsidRDefault="00272B9B" w:rsidP="00272B9B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五</w:t>
      </w:r>
      <w:r w:rsidRPr="001A1B1A">
        <w:rPr>
          <w:rFonts w:ascii="Times New Roman" w:hAnsi="Times New Roman"/>
          <w:b/>
          <w:szCs w:val="21"/>
        </w:rPr>
        <w:t>、</w:t>
      </w:r>
      <w:r>
        <w:rPr>
          <w:rFonts w:ascii="Times New Roman" w:hAnsi="Times New Roman" w:hint="eastAsia"/>
          <w:b/>
          <w:szCs w:val="21"/>
        </w:rPr>
        <w:t>提交公众意见表的方式和途径</w:t>
      </w:r>
    </w:p>
    <w:p w14:paraId="6FEC01BC" w14:textId="54AD9C5E" w:rsidR="00272B9B" w:rsidRDefault="00272B9B" w:rsidP="00272B9B">
      <w:pPr>
        <w:spacing w:line="360" w:lineRule="auto"/>
        <w:ind w:firstLineChars="224" w:firstLine="47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）电子版公众意见表，提交建</w:t>
      </w:r>
      <w:r w:rsidRPr="005372E5">
        <w:rPr>
          <w:rFonts w:ascii="Times New Roman" w:hAnsi="Times New Roman" w:hint="eastAsia"/>
          <w:szCs w:val="21"/>
        </w:rPr>
        <w:t>设单位邮箱：</w:t>
      </w:r>
      <w:r w:rsidR="00E160C3" w:rsidRPr="00E160C3">
        <w:rPr>
          <w:rFonts w:ascii="Times New Roman" w:hAnsi="Times New Roman"/>
          <w:szCs w:val="21"/>
        </w:rPr>
        <w:t>SDylcy001@163.com</w:t>
      </w:r>
      <w:r w:rsidRPr="005372E5">
        <w:rPr>
          <w:rFonts w:ascii="Times New Roman" w:hAnsi="Times New Roman" w:hint="eastAsia"/>
          <w:szCs w:val="21"/>
        </w:rPr>
        <w:t>；</w:t>
      </w:r>
    </w:p>
    <w:p w14:paraId="4C0B7857" w14:textId="42A0A4FD" w:rsidR="00272B9B" w:rsidRDefault="00272B9B" w:rsidP="00272B9B">
      <w:pPr>
        <w:spacing w:line="360" w:lineRule="auto"/>
        <w:ind w:firstLineChars="224" w:firstLine="47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）纸版公众意见表</w:t>
      </w:r>
      <w:r w:rsidRPr="00F50172">
        <w:rPr>
          <w:rFonts w:ascii="Times New Roman" w:hAnsi="Times New Roman" w:hint="eastAsia"/>
          <w:szCs w:val="21"/>
        </w:rPr>
        <w:t>提交</w:t>
      </w:r>
      <w:r w:rsidR="00E160C3" w:rsidRPr="00E160C3">
        <w:rPr>
          <w:rFonts w:ascii="Times New Roman" w:hAnsi="Times New Roman" w:hint="eastAsia"/>
          <w:szCs w:val="21"/>
        </w:rPr>
        <w:t>莒县经济开发区烟台路</w:t>
      </w:r>
      <w:r w:rsidR="00E160C3" w:rsidRPr="00E160C3">
        <w:rPr>
          <w:rFonts w:ascii="Times New Roman" w:hAnsi="Times New Roman" w:hint="eastAsia"/>
          <w:szCs w:val="21"/>
        </w:rPr>
        <w:t>6</w:t>
      </w:r>
      <w:r w:rsidR="00E160C3" w:rsidRPr="00E160C3">
        <w:rPr>
          <w:rFonts w:ascii="Times New Roman" w:hAnsi="Times New Roman" w:hint="eastAsia"/>
          <w:szCs w:val="21"/>
        </w:rPr>
        <w:t>号山东永利新能源车业有限公司</w:t>
      </w:r>
      <w:r w:rsidRPr="00F50172">
        <w:rPr>
          <w:rFonts w:ascii="Times New Roman" w:hAnsi="Times New Roman" w:hint="eastAsia"/>
          <w:szCs w:val="21"/>
        </w:rPr>
        <w:t>，联系人</w:t>
      </w:r>
      <w:r w:rsidR="00E160C3">
        <w:rPr>
          <w:rFonts w:ascii="Times New Roman" w:hAnsi="Times New Roman" w:hint="eastAsia"/>
          <w:szCs w:val="21"/>
        </w:rPr>
        <w:t>陈总</w:t>
      </w:r>
      <w:r>
        <w:rPr>
          <w:rFonts w:ascii="Times New Roman" w:hAnsi="Times New Roman" w:hint="eastAsia"/>
          <w:szCs w:val="21"/>
        </w:rPr>
        <w:t>。</w:t>
      </w:r>
    </w:p>
    <w:p w14:paraId="6F1482EF" w14:textId="4BF7A474" w:rsidR="00272B9B" w:rsidRDefault="00272B9B" w:rsidP="00272B9B">
      <w:pPr>
        <w:spacing w:line="360" w:lineRule="auto"/>
        <w:ind w:firstLineChars="250" w:firstLine="525"/>
        <w:jc w:val="right"/>
        <w:rPr>
          <w:rFonts w:ascii="Times New Roman" w:hAnsi="Times New Roman"/>
          <w:szCs w:val="21"/>
        </w:rPr>
      </w:pPr>
      <w:r w:rsidRPr="001A1B1A">
        <w:rPr>
          <w:rFonts w:ascii="Times New Roman" w:hAnsi="Times New Roman"/>
          <w:szCs w:val="21"/>
        </w:rPr>
        <w:t>公告发布单位：</w:t>
      </w:r>
      <w:r w:rsidR="00E160C3" w:rsidRPr="00E160C3">
        <w:rPr>
          <w:rFonts w:ascii="Times New Roman" w:hAnsi="Times New Roman" w:hint="eastAsia"/>
          <w:szCs w:val="21"/>
        </w:rPr>
        <w:t>山东永利新能源车业有限公司</w:t>
      </w:r>
    </w:p>
    <w:p w14:paraId="56911398" w14:textId="573CB64A" w:rsidR="00A90029" w:rsidRDefault="00272B9B" w:rsidP="00272B9B">
      <w:pPr>
        <w:jc w:val="right"/>
      </w:pPr>
      <w:r w:rsidRPr="001A1B1A">
        <w:rPr>
          <w:rFonts w:ascii="Times New Roman" w:hAnsi="Times New Roman"/>
          <w:szCs w:val="21"/>
        </w:rPr>
        <w:t>公告发布时间：</w:t>
      </w:r>
      <w:r w:rsidRPr="001A1B1A"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2</w:t>
      </w:r>
      <w:r w:rsidR="00881D1D">
        <w:rPr>
          <w:rFonts w:ascii="Times New Roman" w:hAnsi="Times New Roman" w:hint="eastAsia"/>
          <w:szCs w:val="21"/>
        </w:rPr>
        <w:t>5</w:t>
      </w:r>
      <w:r w:rsidRPr="001A1B1A">
        <w:rPr>
          <w:rFonts w:ascii="Times New Roman" w:hAnsi="Times New Roman"/>
          <w:szCs w:val="21"/>
        </w:rPr>
        <w:t>年</w:t>
      </w:r>
      <w:r w:rsidR="00881D1D">
        <w:rPr>
          <w:rFonts w:ascii="Times New Roman" w:hAnsi="Times New Roman" w:hint="eastAsia"/>
          <w:szCs w:val="21"/>
        </w:rPr>
        <w:t>3</w:t>
      </w:r>
      <w:r w:rsidRPr="001A1B1A">
        <w:rPr>
          <w:rFonts w:ascii="Times New Roman" w:hAnsi="Times New Roman"/>
          <w:szCs w:val="21"/>
        </w:rPr>
        <w:t>月</w:t>
      </w:r>
      <w:r w:rsidR="00881D1D">
        <w:rPr>
          <w:rFonts w:ascii="Times New Roman" w:hAnsi="Times New Roman" w:hint="eastAsia"/>
          <w:szCs w:val="21"/>
        </w:rPr>
        <w:t>3</w:t>
      </w:r>
      <w:r w:rsidRPr="001A1B1A">
        <w:rPr>
          <w:rFonts w:ascii="Times New Roman" w:hAnsi="Times New Roman"/>
          <w:szCs w:val="21"/>
        </w:rPr>
        <w:t>日</w:t>
      </w:r>
    </w:p>
    <w:sectPr w:rsidR="00A9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71F3" w14:textId="77777777" w:rsidR="00370925" w:rsidRDefault="00370925" w:rsidP="00272B9B">
      <w:r>
        <w:separator/>
      </w:r>
    </w:p>
  </w:endnote>
  <w:endnote w:type="continuationSeparator" w:id="0">
    <w:p w14:paraId="5F757729" w14:textId="77777777" w:rsidR="00370925" w:rsidRDefault="00370925" w:rsidP="0027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D3CD0" w14:textId="77777777" w:rsidR="00370925" w:rsidRDefault="00370925" w:rsidP="00272B9B">
      <w:r>
        <w:separator/>
      </w:r>
    </w:p>
  </w:footnote>
  <w:footnote w:type="continuationSeparator" w:id="0">
    <w:p w14:paraId="24FB8EBE" w14:textId="77777777" w:rsidR="00370925" w:rsidRDefault="00370925" w:rsidP="00272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29"/>
    <w:rsid w:val="00272B9B"/>
    <w:rsid w:val="00370925"/>
    <w:rsid w:val="003B4C2E"/>
    <w:rsid w:val="003D2947"/>
    <w:rsid w:val="004E06CC"/>
    <w:rsid w:val="007F47FF"/>
    <w:rsid w:val="00881D1D"/>
    <w:rsid w:val="00A90029"/>
    <w:rsid w:val="00E0517D"/>
    <w:rsid w:val="00E13D8B"/>
    <w:rsid w:val="00E160C3"/>
    <w:rsid w:val="00E4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9F4C7"/>
  <w15:chartTrackingRefBased/>
  <w15:docId w15:val="{EFAB74FC-0CE2-4B2A-8486-D01509E8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B9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B9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72B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B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72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zhou</cp:lastModifiedBy>
  <cp:revision>5</cp:revision>
  <dcterms:created xsi:type="dcterms:W3CDTF">2023-08-18T01:29:00Z</dcterms:created>
  <dcterms:modified xsi:type="dcterms:W3CDTF">2025-03-02T09:26:00Z</dcterms:modified>
</cp:coreProperties>
</file>